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8D" w:rsidRPr="001642E7" w:rsidRDefault="001642E7">
      <w:pPr>
        <w:rPr>
          <w:rFonts w:cs="Times New Roman"/>
          <w:szCs w:val="24"/>
        </w:rPr>
      </w:pPr>
      <w:r w:rsidRPr="001642E7">
        <w:rPr>
          <w:rFonts w:cs="Times New Roman"/>
          <w:szCs w:val="24"/>
        </w:rPr>
        <w:t>TASK: Homemade Mozzarella Cheese</w:t>
      </w:r>
    </w:p>
    <w:p w:rsidR="001642E7" w:rsidRPr="001642E7" w:rsidRDefault="001642E7">
      <w:pPr>
        <w:rPr>
          <w:rFonts w:cs="Times New Roman"/>
          <w:szCs w:val="24"/>
        </w:rPr>
      </w:pPr>
      <w:r w:rsidRPr="001642E7">
        <w:rPr>
          <w:rFonts w:cs="Times New Roman"/>
          <w:szCs w:val="24"/>
        </w:rPr>
        <w:t>STANDARD &amp; ELEMENT</w:t>
      </w:r>
    </w:p>
    <w:tbl>
      <w:tblPr>
        <w:tblW w:w="95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1642E7" w:rsidRPr="001642E7" w:rsidTr="001642E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15" w:type="dxa"/>
          </w:tcPr>
          <w:p w:rsidR="001642E7" w:rsidRPr="001642E7" w:rsidRDefault="001642E7">
            <w:pPr>
              <w:pStyle w:val="Default"/>
              <w:rPr>
                <w:rFonts w:ascii="Times New Roman" w:hAnsi="Times New Roman" w:cs="Times New Roman"/>
              </w:rPr>
            </w:pPr>
            <w:r w:rsidRPr="001642E7">
              <w:rPr>
                <w:rFonts w:ascii="Times New Roman" w:hAnsi="Times New Roman" w:cs="Times New Roman"/>
                <w:b/>
                <w:bCs/>
              </w:rPr>
              <w:t xml:space="preserve">HOSP-CAII-4 </w:t>
            </w:r>
          </w:p>
        </w:tc>
      </w:tr>
      <w:tr w:rsidR="001642E7" w:rsidRPr="001642E7" w:rsidTr="001642E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515" w:type="dxa"/>
          </w:tcPr>
          <w:p w:rsidR="001642E7" w:rsidRPr="001642E7" w:rsidRDefault="001642E7">
            <w:pPr>
              <w:pStyle w:val="Default"/>
              <w:rPr>
                <w:rFonts w:ascii="Times New Roman" w:hAnsi="Times New Roman" w:cs="Times New Roman"/>
              </w:rPr>
            </w:pPr>
            <w:r w:rsidRPr="001642E7">
              <w:rPr>
                <w:rFonts w:ascii="Times New Roman" w:hAnsi="Times New Roman" w:cs="Times New Roman"/>
                <w:b/>
                <w:bCs/>
              </w:rPr>
              <w:t xml:space="preserve">Discuss and practice </w:t>
            </w:r>
            <w:proofErr w:type="spellStart"/>
            <w:r w:rsidRPr="001642E7">
              <w:rPr>
                <w:rFonts w:ascii="Times New Roman" w:hAnsi="Times New Roman" w:cs="Times New Roman"/>
                <w:b/>
                <w:bCs/>
              </w:rPr>
              <w:t>Garde</w:t>
            </w:r>
            <w:proofErr w:type="spellEnd"/>
            <w:r w:rsidRPr="001642E7">
              <w:rPr>
                <w:rFonts w:ascii="Times New Roman" w:hAnsi="Times New Roman" w:cs="Times New Roman"/>
                <w:b/>
                <w:bCs/>
              </w:rPr>
              <w:t xml:space="preserve"> Manger. </w:t>
            </w:r>
          </w:p>
        </w:tc>
      </w:tr>
    </w:tbl>
    <w:p w:rsidR="001642E7" w:rsidRPr="001642E7" w:rsidRDefault="001642E7">
      <w:pPr>
        <w:rPr>
          <w:rFonts w:cs="Times New Roman"/>
          <w:szCs w:val="24"/>
        </w:rPr>
      </w:pPr>
      <w:r w:rsidRPr="001642E7">
        <w:rPr>
          <w:rFonts w:cs="Times New Roman"/>
          <w:szCs w:val="24"/>
        </w:rPr>
        <w:t>4.5 Prepare fresh cheeses such as mozzarella and ricotta and use in a recipe.</w:t>
      </w:r>
    </w:p>
    <w:p w:rsidR="001642E7" w:rsidRPr="001642E7" w:rsidRDefault="001642E7" w:rsidP="001642E7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1642E7">
        <w:rPr>
          <w:rFonts w:cs="Times New Roman"/>
          <w:szCs w:val="24"/>
        </w:rPr>
        <w:t>Review instruction on how to prepare fresh Mozzarella using instructions from:</w:t>
      </w:r>
    </w:p>
    <w:p w:rsidR="001642E7" w:rsidRPr="001642E7" w:rsidRDefault="001642E7" w:rsidP="001642E7">
      <w:pPr>
        <w:pStyle w:val="ListParagraph"/>
        <w:numPr>
          <w:ilvl w:val="1"/>
          <w:numId w:val="7"/>
        </w:numPr>
        <w:rPr>
          <w:rFonts w:cs="Times New Roman"/>
          <w:szCs w:val="24"/>
        </w:rPr>
      </w:pPr>
      <w:hyperlink r:id="rId5" w:history="1">
        <w:r w:rsidRPr="001642E7">
          <w:rPr>
            <w:rStyle w:val="Hyperlink"/>
            <w:rFonts w:cs="Times New Roman"/>
            <w:szCs w:val="24"/>
          </w:rPr>
          <w:t>http://thriftytstreasures.com/2014/02/ma</w:t>
        </w:r>
        <w:r w:rsidRPr="001642E7">
          <w:rPr>
            <w:rStyle w:val="Hyperlink"/>
            <w:rFonts w:cs="Times New Roman"/>
            <w:szCs w:val="24"/>
          </w:rPr>
          <w:t>k</w:t>
        </w:r>
        <w:r w:rsidRPr="001642E7">
          <w:rPr>
            <w:rStyle w:val="Hyperlink"/>
            <w:rFonts w:cs="Times New Roman"/>
            <w:szCs w:val="24"/>
          </w:rPr>
          <w:t>e-homemade-mozzarella-cheese/</w:t>
        </w:r>
      </w:hyperlink>
    </w:p>
    <w:p w:rsidR="001642E7" w:rsidRPr="001642E7" w:rsidRDefault="001642E7" w:rsidP="001642E7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1642E7">
        <w:rPr>
          <w:rFonts w:cs="Times New Roman"/>
          <w:szCs w:val="24"/>
        </w:rPr>
        <w:t>Collect from Chef McCarthy:</w:t>
      </w:r>
    </w:p>
    <w:p w:rsidR="001642E7" w:rsidRPr="001642E7" w:rsidRDefault="001642E7" w:rsidP="001642E7">
      <w:pPr>
        <w:pStyle w:val="ListParagraph"/>
        <w:numPr>
          <w:ilvl w:val="1"/>
          <w:numId w:val="7"/>
        </w:numPr>
        <w:rPr>
          <w:rFonts w:cs="Times New Roman"/>
          <w:szCs w:val="24"/>
        </w:rPr>
      </w:pPr>
      <w:r w:rsidRPr="001642E7">
        <w:rPr>
          <w:rFonts w:cs="Times New Roman"/>
        </w:rPr>
        <w:t xml:space="preserve">1 1/2 teaspoon </w:t>
      </w:r>
      <w:hyperlink r:id="rId6" w:tgtFrame="_blank" w:tooltip="citric acid powder" w:history="1">
        <w:r w:rsidRPr="001642E7">
          <w:rPr>
            <w:rStyle w:val="Hyperlink"/>
            <w:rFonts w:cs="Times New Roman"/>
          </w:rPr>
          <w:t>citric acid powder</w:t>
        </w:r>
      </w:hyperlink>
    </w:p>
    <w:p w:rsidR="001642E7" w:rsidRPr="001642E7" w:rsidRDefault="001642E7" w:rsidP="001642E7">
      <w:pPr>
        <w:pStyle w:val="ListParagraph"/>
        <w:numPr>
          <w:ilvl w:val="1"/>
          <w:numId w:val="7"/>
        </w:numPr>
        <w:rPr>
          <w:rFonts w:cs="Times New Roman"/>
          <w:szCs w:val="24"/>
        </w:rPr>
      </w:pPr>
      <w:r w:rsidRPr="001642E7">
        <w:rPr>
          <w:rFonts w:cs="Times New Roman"/>
        </w:rPr>
        <w:t xml:space="preserve">1/4 tablet </w:t>
      </w:r>
      <w:hyperlink r:id="rId7" w:tgtFrame="_blank" w:tooltip="vegetable rennet" w:history="1">
        <w:r w:rsidRPr="001642E7">
          <w:rPr>
            <w:rStyle w:val="Hyperlink"/>
            <w:rFonts w:cs="Times New Roman"/>
          </w:rPr>
          <w:t>vegetable rennet</w:t>
        </w:r>
      </w:hyperlink>
    </w:p>
    <w:p w:rsidR="001642E7" w:rsidRPr="001642E7" w:rsidRDefault="001642E7" w:rsidP="001642E7">
      <w:pPr>
        <w:pStyle w:val="ListParagraph"/>
        <w:numPr>
          <w:ilvl w:val="1"/>
          <w:numId w:val="7"/>
        </w:numPr>
        <w:rPr>
          <w:rFonts w:cs="Times New Roman"/>
          <w:szCs w:val="24"/>
        </w:rPr>
      </w:pPr>
      <w:r w:rsidRPr="001642E7">
        <w:rPr>
          <w:rFonts w:cs="Times New Roman"/>
        </w:rPr>
        <w:t xml:space="preserve">1 teaspoon </w:t>
      </w:r>
      <w:hyperlink r:id="rId8" w:tgtFrame="_blank" w:tooltip="cheese salt" w:history="1">
        <w:r w:rsidRPr="001642E7">
          <w:rPr>
            <w:rStyle w:val="Hyperlink"/>
            <w:rFonts w:cs="Times New Roman"/>
          </w:rPr>
          <w:t>cheese salt</w:t>
        </w:r>
      </w:hyperlink>
    </w:p>
    <w:p w:rsidR="001642E7" w:rsidRPr="001642E7" w:rsidRDefault="0031064D" w:rsidP="001642E7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</w:rPr>
        <w:t xml:space="preserve">NOTE: </w:t>
      </w:r>
      <w:bookmarkStart w:id="0" w:name="_GoBack"/>
      <w:bookmarkEnd w:id="0"/>
      <w:r w:rsidR="001642E7" w:rsidRPr="001642E7">
        <w:rPr>
          <w:rFonts w:cs="Times New Roman"/>
        </w:rPr>
        <w:t>You will need to purchase one gallon of whole milk in order to make this recipe</w:t>
      </w:r>
    </w:p>
    <w:p w:rsidR="001642E7" w:rsidRPr="001642E7" w:rsidRDefault="001642E7" w:rsidP="001642E7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1642E7">
        <w:rPr>
          <w:rFonts w:cs="Times New Roman"/>
        </w:rPr>
        <w:t>Following all directions carefully, make your mozzarella.</w:t>
      </w:r>
    </w:p>
    <w:p w:rsidR="001642E7" w:rsidRPr="001642E7" w:rsidRDefault="001642E7" w:rsidP="001642E7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1642E7">
        <w:rPr>
          <w:rFonts w:cs="Times New Roman"/>
        </w:rPr>
        <w:t>Take pictures of your mozzarella, and of any stages along the way that you find interesting (or frustrating!)</w:t>
      </w:r>
    </w:p>
    <w:p w:rsidR="001642E7" w:rsidRPr="001642E7" w:rsidRDefault="001642E7" w:rsidP="001642E7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1642E7">
        <w:rPr>
          <w:rFonts w:cs="Times New Roman"/>
        </w:rPr>
        <w:t xml:space="preserve">Start a thread on the class discussion page.  Upload and post your photos, and provide commentary on your experience on making fresh mozzarella.  </w:t>
      </w:r>
    </w:p>
    <w:p w:rsidR="001642E7" w:rsidRPr="001642E7" w:rsidRDefault="001642E7" w:rsidP="001642E7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1642E7">
        <w:rPr>
          <w:rFonts w:cs="Times New Roman"/>
        </w:rPr>
        <w:t xml:space="preserve">You must comment and post to three other </w:t>
      </w:r>
      <w:r w:rsidR="0031064D">
        <w:rPr>
          <w:rFonts w:cs="Times New Roman"/>
        </w:rPr>
        <w:t>classmate</w:t>
      </w:r>
      <w:r w:rsidR="0031064D" w:rsidRPr="001642E7">
        <w:rPr>
          <w:rFonts w:cs="Times New Roman"/>
        </w:rPr>
        <w:t>s</w:t>
      </w:r>
      <w:r w:rsidR="0031064D">
        <w:rPr>
          <w:rFonts w:cs="Times New Roman"/>
        </w:rPr>
        <w:t>’</w:t>
      </w:r>
      <w:r w:rsidRPr="001642E7">
        <w:rPr>
          <w:rFonts w:cs="Times New Roman"/>
        </w:rPr>
        <w:t xml:space="preserve"> threads.  Please provide thoughtful feedback and commentary. Posting something like, “nice mozzarella Dude!”, or “Your mozzarella is super cute!</w:t>
      </w:r>
      <w:r w:rsidR="0031064D">
        <w:rPr>
          <w:rFonts w:cs="Times New Roman"/>
        </w:rPr>
        <w:t>” would not be considered</w:t>
      </w:r>
      <w:r w:rsidRPr="001642E7">
        <w:rPr>
          <w:rFonts w:cs="Times New Roman"/>
        </w:rPr>
        <w:t xml:space="preserve"> helpful feedback. </w:t>
      </w:r>
      <w:r w:rsidRPr="001642E7">
        <w:rPr>
          <w:rFonts w:cs="Times New Roman"/>
        </w:rPr>
        <w:sym w:font="Wingdings" w:char="F04A"/>
      </w:r>
    </w:p>
    <w:p w:rsidR="001642E7" w:rsidRPr="001642E7" w:rsidRDefault="001642E7" w:rsidP="001642E7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1642E7">
        <w:rPr>
          <w:rFonts w:cs="Times New Roman"/>
        </w:rPr>
        <w:t xml:space="preserve">BONUS: Upload a picture of the dish that you used your mozzarella in.  </w:t>
      </w:r>
    </w:p>
    <w:p w:rsidR="001642E7" w:rsidRPr="001642E7" w:rsidRDefault="001642E7">
      <w:pPr>
        <w:rPr>
          <w:rFonts w:cs="Times New Roman"/>
          <w:szCs w:val="24"/>
        </w:rPr>
      </w:pPr>
    </w:p>
    <w:p w:rsidR="001642E7" w:rsidRPr="001642E7" w:rsidRDefault="001642E7">
      <w:pPr>
        <w:rPr>
          <w:rFonts w:cs="Times New Roman"/>
          <w:szCs w:val="24"/>
        </w:rPr>
      </w:pPr>
    </w:p>
    <w:p w:rsidR="001642E7" w:rsidRPr="001642E7" w:rsidRDefault="001642E7">
      <w:pPr>
        <w:rPr>
          <w:rFonts w:cs="Times New Roman"/>
          <w:szCs w:val="24"/>
        </w:rPr>
      </w:pPr>
    </w:p>
    <w:sectPr w:rsidR="001642E7" w:rsidRPr="001642E7" w:rsidSect="00D6298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1DCB"/>
    <w:multiLevelType w:val="hybridMultilevel"/>
    <w:tmpl w:val="9536C4E6"/>
    <w:lvl w:ilvl="0" w:tplc="82986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FDA"/>
    <w:multiLevelType w:val="multilevel"/>
    <w:tmpl w:val="D6AC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E43059"/>
    <w:multiLevelType w:val="multilevel"/>
    <w:tmpl w:val="E9029B2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E7"/>
    <w:rsid w:val="0008368D"/>
    <w:rsid w:val="001642E7"/>
    <w:rsid w:val="0031064D"/>
    <w:rsid w:val="00543E05"/>
    <w:rsid w:val="006F52B0"/>
    <w:rsid w:val="00D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1943"/>
  <w15:chartTrackingRefBased/>
  <w15:docId w15:val="{0BDBAE5C-ADE4-4009-972C-49B62FD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52B0"/>
    <w:pPr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2B0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2B0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2B0"/>
    <w:pPr>
      <w:keepNext/>
      <w:keepLines/>
      <w:numPr>
        <w:ilvl w:val="2"/>
        <w:numId w:val="5"/>
      </w:numPr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52B0"/>
    <w:pPr>
      <w:keepNext/>
      <w:keepLines/>
      <w:numPr>
        <w:ilvl w:val="3"/>
        <w:numId w:val="6"/>
      </w:numPr>
      <w:spacing w:before="40"/>
      <w:ind w:left="216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2B0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2B0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52B0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52B0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customStyle="1" w:styleId="Default">
    <w:name w:val="Default"/>
    <w:rsid w:val="001642E7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2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B008EKF5M6/ref=as_li_ss_tl?ie=UTF8&amp;camp=1789&amp;creative=390957&amp;creativeASIN=B008EKF5M6&amp;linkCode=as2&amp;tag=thriftytstreasures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gp/product/B0064OLJP6/ref=as_li_ss_tl?ie=UTF8&amp;camp=1789&amp;creative=390957&amp;creativeASIN=B0064OLJP6&amp;linkCode=as2&amp;tag=thriftytstreasures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p/product/B007CRHD4U/ref=as_li_ss_tl?ie=UTF8&amp;camp=1789&amp;creative=390957&amp;creativeASIN=B007CRHD4U&amp;linkCode=as2&amp;tag=thriftytstreasures-201" TargetMode="External"/><Relationship Id="rId5" Type="http://schemas.openxmlformats.org/officeDocument/2006/relationships/hyperlink" Target="http://thriftytstreasures.com/2014/02/make-homemade-mozzarella-chee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JMcCarthy@paulding.k12.ga.us</dc:creator>
  <cp:keywords/>
  <dc:description/>
  <cp:lastModifiedBy>JMcCarthy@paulding.k12.ga.us</cp:lastModifiedBy>
  <cp:revision>1</cp:revision>
  <dcterms:created xsi:type="dcterms:W3CDTF">2016-08-28T18:31:00Z</dcterms:created>
  <dcterms:modified xsi:type="dcterms:W3CDTF">2016-08-28T18:43:00Z</dcterms:modified>
</cp:coreProperties>
</file>